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7C" w:rsidRDefault="00022A7C"/>
    <w:p w:rsidR="00022A7C" w:rsidRDefault="000C3089" w:rsidP="00022A7C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0C3089">
        <w:rPr>
          <w:noProof/>
          <w:lang w:eastAsia="pl-PL"/>
        </w:rPr>
        <w:pict>
          <v:rect id="_x0000_s1026" style="position:absolute;left:0;text-align:left;margin-left:221.1pt;margin-top:42.15pt;width:13.45pt;height:12.65pt;z-index:251658240" fillcolor="white [3212]" strokecolor="white [3212]"/>
        </w:pict>
      </w:r>
      <w:r w:rsidR="00022A7C" w:rsidRPr="00022A7C">
        <w:rPr>
          <w:noProof/>
          <w:lang w:eastAsia="pl-PL"/>
        </w:rPr>
        <w:drawing>
          <wp:inline distT="0" distB="0" distL="0" distR="0">
            <wp:extent cx="5760720" cy="701379"/>
            <wp:effectExtent l="19050" t="0" r="0" b="0"/>
            <wp:docPr id="4" name="Obraz 4" descr="Ciąg logo (do wklejani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ąg logo (do wklejania)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1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A7C" w:rsidRDefault="00022A7C" w:rsidP="00022A7C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022A7C" w:rsidRDefault="00022A7C" w:rsidP="00022A7C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022A7C">
        <w:rPr>
          <w:rFonts w:ascii="Arial" w:hAnsi="Arial" w:cs="Arial"/>
          <w:sz w:val="18"/>
          <w:szCs w:val="18"/>
        </w:rPr>
        <w:t xml:space="preserve"> </w:t>
      </w:r>
      <w:r w:rsidRPr="009D09F9">
        <w:rPr>
          <w:rFonts w:ascii="Arial" w:hAnsi="Arial" w:cs="Arial"/>
          <w:sz w:val="18"/>
          <w:szCs w:val="18"/>
        </w:rPr>
        <w:t>Projekt współfinansowany przez Unię Europejską</w:t>
      </w:r>
      <w:r>
        <w:rPr>
          <w:rFonts w:ascii="Arial" w:hAnsi="Arial" w:cs="Arial"/>
          <w:sz w:val="18"/>
          <w:szCs w:val="18"/>
        </w:rPr>
        <w:t xml:space="preserve"> ze środków Funduszu Spójności </w:t>
      </w:r>
    </w:p>
    <w:p w:rsidR="00022A7C" w:rsidRPr="009D09F9" w:rsidRDefault="00022A7C" w:rsidP="00022A7C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9D09F9">
        <w:rPr>
          <w:rFonts w:ascii="Arial" w:hAnsi="Arial" w:cs="Arial"/>
          <w:sz w:val="18"/>
          <w:szCs w:val="18"/>
        </w:rPr>
        <w:t>w ramach Programu Infrastruktura i Środowisko</w:t>
      </w:r>
    </w:p>
    <w:p w:rsidR="00022A7C" w:rsidRPr="00BF1F89" w:rsidRDefault="000C3089" w:rsidP="00AA2CE5">
      <w:pPr>
        <w:rPr>
          <w:rFonts w:ascii="Arial" w:hAnsi="Arial" w:cs="Arial"/>
          <w:b/>
        </w:rPr>
      </w:pPr>
      <w:r w:rsidRPr="000C3089">
        <w:rPr>
          <w:b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21.9pt;margin-top:6.5pt;width:505.75pt;height:0;z-index:251660288" o:connectortype="straight" strokecolor="#92d050" strokeweight="1pt"/>
        </w:pict>
      </w:r>
    </w:p>
    <w:p w:rsidR="005361BA" w:rsidRPr="00BF1F89" w:rsidRDefault="00CF35BD" w:rsidP="001A63C5">
      <w:pPr>
        <w:tabs>
          <w:tab w:val="left" w:pos="1298"/>
        </w:tabs>
        <w:jc w:val="center"/>
        <w:rPr>
          <w:rFonts w:ascii="Arial" w:hAnsi="Arial" w:cs="Arial"/>
        </w:rPr>
      </w:pPr>
      <w:r w:rsidRPr="00BF1F89">
        <w:rPr>
          <w:rFonts w:ascii="Arial" w:hAnsi="Arial" w:cs="Arial"/>
        </w:rPr>
        <w:t>Zmiana nr 2</w:t>
      </w:r>
      <w:r w:rsidR="005B383B" w:rsidRPr="00BF1F89">
        <w:rPr>
          <w:rFonts w:ascii="Arial" w:hAnsi="Arial" w:cs="Arial"/>
        </w:rPr>
        <w:t xml:space="preserve"> </w:t>
      </w:r>
    </w:p>
    <w:p w:rsidR="00022A7C" w:rsidRPr="00BF1F89" w:rsidRDefault="005361BA" w:rsidP="00A45952">
      <w:pPr>
        <w:tabs>
          <w:tab w:val="left" w:pos="1298"/>
        </w:tabs>
        <w:spacing w:after="0"/>
        <w:jc w:val="center"/>
        <w:rPr>
          <w:rFonts w:ascii="Arial" w:hAnsi="Arial" w:cs="Arial"/>
        </w:rPr>
      </w:pPr>
      <w:r w:rsidRPr="00BF1F89">
        <w:rPr>
          <w:rFonts w:ascii="Arial" w:hAnsi="Arial" w:cs="Arial"/>
        </w:rPr>
        <w:t xml:space="preserve"> </w:t>
      </w:r>
      <w:r w:rsidR="00022A7C" w:rsidRPr="00BF1F89">
        <w:rPr>
          <w:rFonts w:ascii="Arial" w:hAnsi="Arial" w:cs="Arial"/>
          <w:b/>
        </w:rPr>
        <w:t>REGULAMIN</w:t>
      </w:r>
      <w:r w:rsidR="001A63C5" w:rsidRPr="00BF1F89">
        <w:rPr>
          <w:rFonts w:ascii="Arial" w:hAnsi="Arial" w:cs="Arial"/>
          <w:b/>
        </w:rPr>
        <w:t>U</w:t>
      </w:r>
      <w:r w:rsidR="00022A7C" w:rsidRPr="00BF1F89">
        <w:rPr>
          <w:rFonts w:ascii="Arial" w:hAnsi="Arial" w:cs="Arial"/>
          <w:b/>
        </w:rPr>
        <w:t xml:space="preserve"> KONKURSU </w:t>
      </w:r>
    </w:p>
    <w:p w:rsidR="00022A7C" w:rsidRPr="00BF1F89" w:rsidRDefault="00022A7C" w:rsidP="00A45952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BF1F89">
        <w:rPr>
          <w:rFonts w:ascii="Arial" w:hAnsi="Arial" w:cs="Arial"/>
          <w:b/>
        </w:rPr>
        <w:t>„</w:t>
      </w:r>
      <w:r w:rsidR="00084593" w:rsidRPr="00BF1F89">
        <w:rPr>
          <w:rFonts w:ascii="Arial" w:hAnsi="Arial" w:cs="Arial"/>
          <w:b/>
        </w:rPr>
        <w:t>Ekologia w Obiektywie</w:t>
      </w:r>
      <w:r w:rsidRPr="00BF1F89">
        <w:rPr>
          <w:rFonts w:ascii="Arial" w:hAnsi="Arial" w:cs="Arial"/>
          <w:b/>
        </w:rPr>
        <w:t>”</w:t>
      </w:r>
    </w:p>
    <w:p w:rsidR="00084593" w:rsidRPr="00BF1F89" w:rsidRDefault="00084593" w:rsidP="001A63C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022A7C" w:rsidRPr="00BF1F89" w:rsidRDefault="00084593" w:rsidP="00A45952">
      <w:pPr>
        <w:spacing w:after="0"/>
        <w:jc w:val="center"/>
        <w:rPr>
          <w:rFonts w:ascii="Arial" w:hAnsi="Arial" w:cs="Arial"/>
        </w:rPr>
      </w:pPr>
      <w:r w:rsidRPr="00BF1F89">
        <w:rPr>
          <w:rFonts w:ascii="Arial" w:hAnsi="Arial" w:cs="Arial"/>
        </w:rPr>
        <w:t>Realizowanego w</w:t>
      </w:r>
      <w:r w:rsidR="001A63C5" w:rsidRPr="00BF1F89">
        <w:rPr>
          <w:rFonts w:ascii="Arial" w:hAnsi="Arial" w:cs="Arial"/>
        </w:rPr>
        <w:t xml:space="preserve"> ramach informacji i promocji projektu pn. Zapewnienie prawidłowej gospodarki ściekowej na terenie aglomeracji Krzeszowice – dorzecze Rudawy.</w:t>
      </w:r>
    </w:p>
    <w:p w:rsidR="001A63C5" w:rsidRPr="00BF1F89" w:rsidRDefault="001A63C5" w:rsidP="00A45952">
      <w:pPr>
        <w:spacing w:after="0"/>
        <w:jc w:val="center"/>
        <w:rPr>
          <w:rFonts w:ascii="Arial" w:hAnsi="Arial" w:cs="Arial"/>
        </w:rPr>
      </w:pPr>
      <w:r w:rsidRPr="00BF1F89">
        <w:rPr>
          <w:rFonts w:ascii="Arial" w:hAnsi="Arial" w:cs="Arial"/>
        </w:rPr>
        <w:t>Organizowanego przez Wodociągi i Kanalizacja Krzeszowic sp. z o.o.</w:t>
      </w:r>
    </w:p>
    <w:p w:rsidR="00A50608" w:rsidRPr="00BF1F89" w:rsidRDefault="00A50608" w:rsidP="00A50608">
      <w:pPr>
        <w:pStyle w:val="Bezodstpw"/>
        <w:spacing w:line="276" w:lineRule="auto"/>
        <w:rPr>
          <w:rFonts w:ascii="Arial" w:hAnsi="Arial" w:cs="Arial"/>
        </w:rPr>
      </w:pPr>
    </w:p>
    <w:p w:rsidR="00AA2CE5" w:rsidRPr="00BF1F89" w:rsidRDefault="006B5A17" w:rsidP="00AA2CE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BF1F89">
        <w:rPr>
          <w:rFonts w:ascii="Arial" w:hAnsi="Arial" w:cs="Arial"/>
          <w:b/>
        </w:rPr>
        <w:t>Punkt V podpunkt 4</w:t>
      </w:r>
    </w:p>
    <w:p w:rsidR="00AA2CE5" w:rsidRPr="00BF1F89" w:rsidRDefault="00AA2CE5" w:rsidP="00AA2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F1F89">
        <w:rPr>
          <w:rFonts w:ascii="Arial" w:hAnsi="Arial" w:cs="Arial"/>
          <w:b/>
          <w:bCs/>
        </w:rPr>
        <w:t xml:space="preserve">Dotychczasowa treść </w:t>
      </w:r>
      <w:r w:rsidR="00084593" w:rsidRPr="00BF1F89">
        <w:rPr>
          <w:rFonts w:ascii="Arial" w:hAnsi="Arial" w:cs="Arial"/>
          <w:b/>
        </w:rPr>
        <w:t xml:space="preserve">punktu V podpunkt </w:t>
      </w:r>
      <w:r w:rsidR="006B5A17" w:rsidRPr="00BF1F89">
        <w:rPr>
          <w:rFonts w:ascii="Arial" w:hAnsi="Arial" w:cs="Arial"/>
          <w:b/>
        </w:rPr>
        <w:t>4</w:t>
      </w:r>
      <w:r w:rsidRPr="00BF1F89">
        <w:rPr>
          <w:rFonts w:ascii="Arial" w:hAnsi="Arial" w:cs="Arial"/>
          <w:b/>
        </w:rPr>
        <w:t xml:space="preserve"> </w:t>
      </w:r>
      <w:r w:rsidRPr="00BF1F89">
        <w:rPr>
          <w:rFonts w:ascii="Arial" w:hAnsi="Arial" w:cs="Arial"/>
          <w:b/>
          <w:bCs/>
        </w:rPr>
        <w:t xml:space="preserve"> </w:t>
      </w:r>
      <w:r w:rsidR="006B5A17" w:rsidRPr="00BF1F89">
        <w:rPr>
          <w:rFonts w:ascii="Arial" w:hAnsi="Arial" w:cs="Arial"/>
          <w:b/>
          <w:bCs/>
        </w:rPr>
        <w:t>ulega wykreśleniu</w:t>
      </w:r>
      <w:r w:rsidRPr="00BF1F89">
        <w:rPr>
          <w:rFonts w:ascii="Arial" w:hAnsi="Arial" w:cs="Arial"/>
          <w:b/>
          <w:bCs/>
        </w:rPr>
        <w:t>:</w:t>
      </w:r>
    </w:p>
    <w:p w:rsidR="00084593" w:rsidRPr="00BF1F89" w:rsidRDefault="00084593" w:rsidP="00AA2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84593" w:rsidRPr="00BF1F89" w:rsidRDefault="00AA2CE5" w:rsidP="00AA2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1F89">
        <w:rPr>
          <w:rFonts w:ascii="Arial" w:hAnsi="Arial" w:cs="Arial"/>
          <w:b/>
          <w:bCs/>
        </w:rPr>
        <w:t>było:</w:t>
      </w:r>
      <w:r w:rsidR="00084593" w:rsidRPr="00BF1F89">
        <w:rPr>
          <w:rFonts w:ascii="Arial" w:hAnsi="Arial" w:cs="Arial"/>
        </w:rPr>
        <w:t xml:space="preserve"> </w:t>
      </w:r>
    </w:p>
    <w:p w:rsidR="00AA2CE5" w:rsidRPr="00BF1F89" w:rsidRDefault="006B5A17" w:rsidP="006B5A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1F89">
        <w:rPr>
          <w:rFonts w:ascii="Arial" w:hAnsi="Arial" w:cs="Arial"/>
        </w:rPr>
        <w:t xml:space="preserve">Konkurs podzielony jest na 2 grupy wiekowe: pierwsza to uczniowie szkół podstawowych klasy IV-VI, a druga to uczniowie klas I-III gimnazjum z terenu gminy Krzeszowice. </w:t>
      </w:r>
    </w:p>
    <w:p w:rsidR="00BF1F89" w:rsidRDefault="006B5A17" w:rsidP="006B5A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F1F89">
        <w:rPr>
          <w:rFonts w:ascii="Arial" w:hAnsi="Arial" w:cs="Arial"/>
          <w:b/>
        </w:rPr>
        <w:t xml:space="preserve">jest: </w:t>
      </w:r>
    </w:p>
    <w:p w:rsidR="006B5A17" w:rsidRPr="00BF1F89" w:rsidRDefault="006B5A17" w:rsidP="006B5A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F1F89">
        <w:rPr>
          <w:rFonts w:ascii="Arial" w:hAnsi="Arial" w:cs="Arial"/>
        </w:rPr>
        <w:t>wykreślone</w:t>
      </w:r>
    </w:p>
    <w:p w:rsidR="00AA2CE5" w:rsidRPr="00BF1F89" w:rsidRDefault="00AA2CE5" w:rsidP="00AA2CE5">
      <w:pPr>
        <w:pStyle w:val="Bezodstpw"/>
        <w:spacing w:line="276" w:lineRule="auto"/>
        <w:rPr>
          <w:rFonts w:ascii="Arial" w:hAnsi="Arial" w:cs="Arial"/>
          <w:b/>
        </w:rPr>
      </w:pPr>
    </w:p>
    <w:p w:rsidR="00084593" w:rsidRPr="00BF1F89" w:rsidRDefault="00084593" w:rsidP="00084593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BF1F89">
        <w:rPr>
          <w:rFonts w:ascii="Arial" w:hAnsi="Arial" w:cs="Arial"/>
          <w:b/>
        </w:rPr>
        <w:t>Punkt VI podpunkt 1</w:t>
      </w:r>
    </w:p>
    <w:p w:rsidR="00A50608" w:rsidRPr="00BF1F89" w:rsidRDefault="00A50608" w:rsidP="00A45952">
      <w:pPr>
        <w:pStyle w:val="Bezodstpw"/>
        <w:spacing w:line="276" w:lineRule="auto"/>
        <w:rPr>
          <w:rFonts w:ascii="Arial" w:hAnsi="Arial" w:cs="Arial"/>
          <w:b/>
        </w:rPr>
      </w:pPr>
      <w:r w:rsidRPr="00BF1F89">
        <w:rPr>
          <w:rFonts w:ascii="Arial" w:hAnsi="Arial" w:cs="Arial"/>
          <w:b/>
          <w:bCs/>
        </w:rPr>
        <w:t xml:space="preserve">Dotychczasowa treść </w:t>
      </w:r>
      <w:r w:rsidR="00A45952" w:rsidRPr="00BF1F89">
        <w:rPr>
          <w:rFonts w:ascii="Arial" w:hAnsi="Arial" w:cs="Arial"/>
          <w:b/>
        </w:rPr>
        <w:t xml:space="preserve">Punkt VI podpunkt 1 </w:t>
      </w:r>
      <w:r w:rsidRPr="00BF1F89">
        <w:rPr>
          <w:rFonts w:ascii="Arial" w:hAnsi="Arial" w:cs="Arial"/>
          <w:b/>
          <w:bCs/>
        </w:rPr>
        <w:t>otrzymuje brzmienie:</w:t>
      </w:r>
    </w:p>
    <w:p w:rsidR="00A50608" w:rsidRPr="00BF1F89" w:rsidRDefault="00A50608" w:rsidP="00A50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F1F89">
        <w:rPr>
          <w:rFonts w:ascii="Arial" w:hAnsi="Arial" w:cs="Arial"/>
          <w:b/>
          <w:bCs/>
        </w:rPr>
        <w:t>było:</w:t>
      </w:r>
    </w:p>
    <w:p w:rsidR="00B96227" w:rsidRPr="00BF1F89" w:rsidRDefault="00BF1F89" w:rsidP="00A50608">
      <w:pPr>
        <w:pStyle w:val="Bezodstpw"/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96227" w:rsidRPr="00BF1F89">
        <w:rPr>
          <w:rFonts w:ascii="Arial" w:hAnsi="Arial" w:cs="Arial"/>
        </w:rPr>
        <w:t xml:space="preserve"> terminie do 20 listopada 2014r. Komisja Konkursowa powołana przez Organizatora dokona wyboru do 15 filmów w każdej grupie wiekowej, zakwalifikowanych do części finałowej Konkursu, które zostaną zamieszczone na stronie internetowej Organizatora </w:t>
      </w:r>
      <w:hyperlink r:id="rId7" w:history="1">
        <w:r w:rsidR="00B96227" w:rsidRPr="00BF1F89">
          <w:rPr>
            <w:rStyle w:val="Hipercze"/>
            <w:rFonts w:ascii="Arial" w:hAnsi="Arial" w:cs="Arial"/>
          </w:rPr>
          <w:t>www.wikkrzeszowice.pl</w:t>
        </w:r>
      </w:hyperlink>
    </w:p>
    <w:p w:rsidR="00A50608" w:rsidRPr="00BF1F89" w:rsidRDefault="00A50608" w:rsidP="00A50608">
      <w:pPr>
        <w:pStyle w:val="Bezodstpw"/>
        <w:tabs>
          <w:tab w:val="left" w:pos="851"/>
        </w:tabs>
        <w:spacing w:line="276" w:lineRule="auto"/>
        <w:jc w:val="both"/>
        <w:rPr>
          <w:rFonts w:ascii="Arial" w:hAnsi="Arial" w:cs="Arial"/>
          <w:b/>
          <w:bCs/>
        </w:rPr>
      </w:pPr>
      <w:r w:rsidRPr="00BF1F89">
        <w:rPr>
          <w:rFonts w:ascii="Arial" w:hAnsi="Arial" w:cs="Arial"/>
          <w:b/>
          <w:bCs/>
        </w:rPr>
        <w:t xml:space="preserve">jest: </w:t>
      </w:r>
    </w:p>
    <w:p w:rsidR="00B96227" w:rsidRPr="00BF1F89" w:rsidRDefault="00BF1F89" w:rsidP="00B96227">
      <w:pPr>
        <w:pStyle w:val="Bezodstpw"/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B96227" w:rsidRPr="00BF1F89">
        <w:rPr>
          <w:rFonts w:ascii="Arial" w:hAnsi="Arial" w:cs="Arial"/>
        </w:rPr>
        <w:t xml:space="preserve">terminie do 20 listopada 2014r. Komisja Konkursowa powołana przez Organizatora dokona wyboru do 15 filmów zakwalifikowanych do części finałowej Konkursu, które zostaną zamieszczone na stronie internetowej Organizatora </w:t>
      </w:r>
      <w:hyperlink r:id="rId8" w:history="1">
        <w:r w:rsidR="00B96227" w:rsidRPr="00BF1F89">
          <w:rPr>
            <w:rStyle w:val="Hipercze"/>
            <w:rFonts w:ascii="Arial" w:hAnsi="Arial" w:cs="Arial"/>
          </w:rPr>
          <w:t>www.wikkrzeszowice.pl</w:t>
        </w:r>
      </w:hyperlink>
      <w:r w:rsidR="00B96227" w:rsidRPr="00BF1F89">
        <w:rPr>
          <w:rFonts w:ascii="Arial" w:hAnsi="Arial" w:cs="Arial"/>
        </w:rPr>
        <w:t xml:space="preserve">. </w:t>
      </w:r>
      <w:r w:rsidR="00B95154" w:rsidRPr="00BF1F89">
        <w:rPr>
          <w:rFonts w:ascii="Arial" w:hAnsi="Arial" w:cs="Arial"/>
        </w:rPr>
        <w:t xml:space="preserve">W przypadku złożenia mniej niż 15 prac konkursowych, wszystkie złożone prace zostaną zakwalifikowane do finału Konkursu i zostaną zamieszczone na stronie Organizatora.  </w:t>
      </w:r>
    </w:p>
    <w:p w:rsidR="00B96227" w:rsidRPr="00BF1F89" w:rsidRDefault="00B96227" w:rsidP="00A50608">
      <w:pPr>
        <w:pStyle w:val="Bezodstpw"/>
        <w:tabs>
          <w:tab w:val="left" w:pos="851"/>
        </w:tabs>
        <w:spacing w:line="276" w:lineRule="auto"/>
        <w:jc w:val="both"/>
        <w:rPr>
          <w:rFonts w:ascii="Arial" w:hAnsi="Arial" w:cs="Arial"/>
          <w:b/>
          <w:bCs/>
        </w:rPr>
      </w:pPr>
    </w:p>
    <w:p w:rsidR="00A45952" w:rsidRPr="00BF1F89" w:rsidRDefault="00CF35BD" w:rsidP="00A45952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BF1F89">
        <w:rPr>
          <w:rFonts w:ascii="Arial" w:hAnsi="Arial" w:cs="Arial"/>
          <w:b/>
        </w:rPr>
        <w:t>Punkt VI podpunkt 5</w:t>
      </w:r>
    </w:p>
    <w:p w:rsidR="00A45952" w:rsidRPr="00BF1F89" w:rsidRDefault="00A45952" w:rsidP="00A45952">
      <w:pPr>
        <w:pStyle w:val="Bezodstpw"/>
        <w:spacing w:line="276" w:lineRule="auto"/>
        <w:rPr>
          <w:rFonts w:ascii="Arial" w:hAnsi="Arial" w:cs="Arial"/>
          <w:b/>
        </w:rPr>
      </w:pPr>
      <w:r w:rsidRPr="00BF1F89">
        <w:rPr>
          <w:rFonts w:ascii="Arial" w:hAnsi="Arial" w:cs="Arial"/>
          <w:b/>
          <w:bCs/>
        </w:rPr>
        <w:t xml:space="preserve">Dotychczasowa treść </w:t>
      </w:r>
      <w:r w:rsidR="0001333C">
        <w:rPr>
          <w:rFonts w:ascii="Arial" w:hAnsi="Arial" w:cs="Arial"/>
          <w:b/>
        </w:rPr>
        <w:t>Punkt VI podpunkt 5</w:t>
      </w:r>
      <w:r w:rsidRPr="00BF1F89">
        <w:rPr>
          <w:rFonts w:ascii="Arial" w:hAnsi="Arial" w:cs="Arial"/>
          <w:b/>
        </w:rPr>
        <w:t xml:space="preserve"> </w:t>
      </w:r>
      <w:r w:rsidRPr="00BF1F89">
        <w:rPr>
          <w:rFonts w:ascii="Arial" w:hAnsi="Arial" w:cs="Arial"/>
          <w:b/>
          <w:bCs/>
        </w:rPr>
        <w:t>otrzymuje brzmienie:</w:t>
      </w:r>
    </w:p>
    <w:p w:rsidR="00A45952" w:rsidRPr="00BF1F89" w:rsidRDefault="00A45952" w:rsidP="00A45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F1F89">
        <w:rPr>
          <w:rFonts w:ascii="Arial" w:hAnsi="Arial" w:cs="Arial"/>
          <w:b/>
          <w:bCs/>
        </w:rPr>
        <w:t>było:</w:t>
      </w:r>
    </w:p>
    <w:p w:rsidR="00A45952" w:rsidRPr="00BF1F89" w:rsidRDefault="00CF35BD" w:rsidP="00CF35BD">
      <w:pPr>
        <w:spacing w:after="0"/>
        <w:jc w:val="both"/>
        <w:rPr>
          <w:rFonts w:ascii="Arial" w:hAnsi="Arial" w:cs="Arial"/>
        </w:rPr>
      </w:pPr>
      <w:r w:rsidRPr="00BF1F89">
        <w:rPr>
          <w:rFonts w:ascii="Arial" w:hAnsi="Arial" w:cs="Arial"/>
        </w:rPr>
        <w:t xml:space="preserve">Organizator przewiduje przyznanie 6 rzeczowych nagród dla Laureatów Konkursu (po 3 w każdej kategorii wiekowej). </w:t>
      </w:r>
    </w:p>
    <w:p w:rsidR="00A45952" w:rsidRPr="00BF1F89" w:rsidRDefault="00A45952" w:rsidP="00A45952">
      <w:pPr>
        <w:spacing w:after="0"/>
        <w:rPr>
          <w:rFonts w:ascii="Arial" w:hAnsi="Arial" w:cs="Arial"/>
          <w:b/>
          <w:bCs/>
        </w:rPr>
      </w:pPr>
      <w:r w:rsidRPr="00BF1F89">
        <w:rPr>
          <w:rFonts w:ascii="Arial" w:hAnsi="Arial" w:cs="Arial"/>
          <w:b/>
          <w:bCs/>
        </w:rPr>
        <w:t xml:space="preserve">jest: </w:t>
      </w:r>
    </w:p>
    <w:p w:rsidR="00A45952" w:rsidRPr="00BF1F89" w:rsidRDefault="00CF35BD" w:rsidP="00CF35BD">
      <w:pPr>
        <w:spacing w:after="0"/>
        <w:jc w:val="both"/>
        <w:rPr>
          <w:rFonts w:ascii="Arial" w:hAnsi="Arial" w:cs="Arial"/>
        </w:rPr>
      </w:pPr>
      <w:r w:rsidRPr="00BF1F89">
        <w:rPr>
          <w:rFonts w:ascii="Arial" w:hAnsi="Arial" w:cs="Arial"/>
        </w:rPr>
        <w:t xml:space="preserve">Organizator przewiduje przyznanie nagród rzeczowych wszystkim Laureatom Konkursu - </w:t>
      </w:r>
      <w:proofErr w:type="spellStart"/>
      <w:r w:rsidRPr="00BF1F89">
        <w:rPr>
          <w:rFonts w:ascii="Arial" w:hAnsi="Arial" w:cs="Arial"/>
        </w:rPr>
        <w:t>I,II,III</w:t>
      </w:r>
      <w:proofErr w:type="spellEnd"/>
      <w:r w:rsidRPr="00BF1F89">
        <w:rPr>
          <w:rFonts w:ascii="Arial" w:hAnsi="Arial" w:cs="Arial"/>
        </w:rPr>
        <w:t xml:space="preserve"> miejsca. </w:t>
      </w:r>
    </w:p>
    <w:p w:rsidR="002C26D9" w:rsidRPr="00BF1F89" w:rsidRDefault="002C26D9" w:rsidP="002C26D9">
      <w:pPr>
        <w:pStyle w:val="Bezodstpw"/>
        <w:tabs>
          <w:tab w:val="left" w:pos="851"/>
        </w:tabs>
        <w:spacing w:line="276" w:lineRule="auto"/>
        <w:jc w:val="both"/>
        <w:rPr>
          <w:rFonts w:ascii="Arial" w:hAnsi="Arial" w:cs="Arial"/>
          <w:b/>
          <w:bCs/>
        </w:rPr>
      </w:pPr>
    </w:p>
    <w:p w:rsidR="002C26D9" w:rsidRPr="00BF1F89" w:rsidRDefault="002C26D9" w:rsidP="002C26D9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BF1F89">
        <w:rPr>
          <w:rFonts w:ascii="Arial" w:hAnsi="Arial" w:cs="Arial"/>
          <w:b/>
        </w:rPr>
        <w:t>Punkt VI</w:t>
      </w:r>
      <w:r>
        <w:rPr>
          <w:rFonts w:ascii="Arial" w:hAnsi="Arial" w:cs="Arial"/>
          <w:b/>
        </w:rPr>
        <w:t>I podpunkt 1</w:t>
      </w:r>
    </w:p>
    <w:p w:rsidR="002C26D9" w:rsidRPr="00BF1F89" w:rsidRDefault="002C26D9" w:rsidP="002C26D9">
      <w:pPr>
        <w:pStyle w:val="Bezodstpw"/>
        <w:spacing w:line="276" w:lineRule="auto"/>
        <w:rPr>
          <w:rFonts w:ascii="Arial" w:hAnsi="Arial" w:cs="Arial"/>
          <w:b/>
        </w:rPr>
      </w:pPr>
      <w:r w:rsidRPr="00BF1F89">
        <w:rPr>
          <w:rFonts w:ascii="Arial" w:hAnsi="Arial" w:cs="Arial"/>
          <w:b/>
          <w:bCs/>
        </w:rPr>
        <w:t xml:space="preserve">Dotychczasowa treść </w:t>
      </w:r>
      <w:r w:rsidRPr="00BF1F89">
        <w:rPr>
          <w:rFonts w:ascii="Arial" w:hAnsi="Arial" w:cs="Arial"/>
          <w:b/>
        </w:rPr>
        <w:t>Punkt V</w:t>
      </w:r>
      <w:r>
        <w:rPr>
          <w:rFonts w:ascii="Arial" w:hAnsi="Arial" w:cs="Arial"/>
          <w:b/>
        </w:rPr>
        <w:t>I</w:t>
      </w:r>
      <w:r w:rsidRPr="00BF1F89">
        <w:rPr>
          <w:rFonts w:ascii="Arial" w:hAnsi="Arial" w:cs="Arial"/>
          <w:b/>
        </w:rPr>
        <w:t xml:space="preserve">I podpunkt </w:t>
      </w:r>
      <w:r>
        <w:rPr>
          <w:rFonts w:ascii="Arial" w:hAnsi="Arial" w:cs="Arial"/>
          <w:b/>
        </w:rPr>
        <w:t>1</w:t>
      </w:r>
      <w:r w:rsidRPr="00BF1F89">
        <w:rPr>
          <w:rFonts w:ascii="Arial" w:hAnsi="Arial" w:cs="Arial"/>
          <w:b/>
        </w:rPr>
        <w:t xml:space="preserve"> </w:t>
      </w:r>
      <w:r w:rsidRPr="00BF1F89">
        <w:rPr>
          <w:rFonts w:ascii="Arial" w:hAnsi="Arial" w:cs="Arial"/>
          <w:b/>
          <w:bCs/>
        </w:rPr>
        <w:t>otrzymuje brzmienie:</w:t>
      </w:r>
    </w:p>
    <w:p w:rsidR="002C26D9" w:rsidRPr="00BF1F89" w:rsidRDefault="002C26D9" w:rsidP="00022A7C">
      <w:pPr>
        <w:rPr>
          <w:rFonts w:ascii="Arial" w:hAnsi="Arial" w:cs="Arial"/>
        </w:rPr>
      </w:pPr>
    </w:p>
    <w:p w:rsidR="002C26D9" w:rsidRDefault="002C26D9" w:rsidP="00022A7C">
      <w:pPr>
        <w:rPr>
          <w:rFonts w:ascii="Arial" w:hAnsi="Arial" w:cs="Arial"/>
          <w:b/>
          <w:bCs/>
        </w:rPr>
      </w:pPr>
    </w:p>
    <w:p w:rsidR="002C26D9" w:rsidRPr="00BF1F89" w:rsidRDefault="002C26D9" w:rsidP="002C26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1F89">
        <w:rPr>
          <w:rFonts w:ascii="Arial" w:hAnsi="Arial" w:cs="Arial"/>
          <w:b/>
          <w:bCs/>
        </w:rPr>
        <w:t>było:</w:t>
      </w:r>
      <w:r w:rsidRPr="00BF1F89">
        <w:rPr>
          <w:rFonts w:ascii="Arial" w:hAnsi="Arial" w:cs="Arial"/>
        </w:rPr>
        <w:t xml:space="preserve"> </w:t>
      </w:r>
    </w:p>
    <w:p w:rsidR="002C26D9" w:rsidRPr="00BF1F89" w:rsidRDefault="002C26D9" w:rsidP="002C26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celu wyłonienia zwycięzców Konkursu oraz dla zapewnienia nadzoru nad prawidłowym przebiegiem Konkursu, Organizator powoła do 15 listopada 2014 roku Komisję Konkursową. Skład Komisji zostanie opublikowany na stronie www.wikkrzeszowice.pl</w:t>
      </w:r>
    </w:p>
    <w:p w:rsidR="002C26D9" w:rsidRDefault="002C26D9" w:rsidP="002C26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F1F89">
        <w:rPr>
          <w:rFonts w:ascii="Arial" w:hAnsi="Arial" w:cs="Arial"/>
          <w:b/>
        </w:rPr>
        <w:t xml:space="preserve">jest: </w:t>
      </w:r>
    </w:p>
    <w:p w:rsidR="002C26D9" w:rsidRDefault="002C26D9" w:rsidP="002C26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celu wyłonienia zwycięzców Konkursu oraz dla zapewnienia nadzoru nad prawidłowym przebiegiem Konkursu, Organizator powoła do 17 listopada 2014 roku Komisję Konkursową.</w:t>
      </w:r>
    </w:p>
    <w:p w:rsidR="002C26D9" w:rsidRDefault="002C26D9" w:rsidP="002C26D9">
      <w:pPr>
        <w:jc w:val="both"/>
        <w:rPr>
          <w:rFonts w:ascii="Arial" w:hAnsi="Arial" w:cs="Arial"/>
        </w:rPr>
      </w:pPr>
    </w:p>
    <w:p w:rsidR="006B5A17" w:rsidRPr="00BF1F89" w:rsidRDefault="00022A7C" w:rsidP="002C26D9">
      <w:pPr>
        <w:jc w:val="both"/>
        <w:rPr>
          <w:rFonts w:ascii="Arial" w:hAnsi="Arial" w:cs="Arial"/>
        </w:rPr>
      </w:pPr>
      <w:r w:rsidRPr="00BF1F89">
        <w:rPr>
          <w:rFonts w:ascii="Arial" w:hAnsi="Arial" w:cs="Arial"/>
          <w:b/>
          <w:bCs/>
        </w:rPr>
        <w:t>Pozostałe warunki Regulaminu nie ulegają zmianie.</w:t>
      </w:r>
    </w:p>
    <w:p w:rsidR="006B5A17" w:rsidRPr="006B5A17" w:rsidRDefault="006B5A17" w:rsidP="006B5A17"/>
    <w:p w:rsidR="006B5A17" w:rsidRPr="006B5A17" w:rsidRDefault="006B5A17" w:rsidP="006B5A17"/>
    <w:p w:rsidR="006B5A17" w:rsidRPr="006B5A17" w:rsidRDefault="006B5A17" w:rsidP="006B5A17"/>
    <w:p w:rsidR="006B5A17" w:rsidRPr="006B5A17" w:rsidRDefault="006B5A17" w:rsidP="006B5A17"/>
    <w:p w:rsidR="006B5A17" w:rsidRPr="006B5A17" w:rsidRDefault="006B5A17" w:rsidP="006B5A17"/>
    <w:p w:rsidR="006B5A17" w:rsidRDefault="006B5A17" w:rsidP="006B5A17"/>
    <w:p w:rsidR="0048297F" w:rsidRPr="006B5A17" w:rsidRDefault="006B5A17" w:rsidP="006B5A17">
      <w:pPr>
        <w:tabs>
          <w:tab w:val="left" w:pos="1519"/>
        </w:tabs>
      </w:pPr>
      <w:r>
        <w:tab/>
      </w:r>
    </w:p>
    <w:sectPr w:rsidR="0048297F" w:rsidRPr="006B5A17" w:rsidSect="002C26D9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83ADB"/>
    <w:multiLevelType w:val="hybridMultilevel"/>
    <w:tmpl w:val="2408CE48"/>
    <w:lvl w:ilvl="0" w:tplc="42B45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6328F"/>
    <w:multiLevelType w:val="hybridMultilevel"/>
    <w:tmpl w:val="BFC2EB14"/>
    <w:lvl w:ilvl="0" w:tplc="1892E23C">
      <w:start w:val="1"/>
      <w:numFmt w:val="decimal"/>
      <w:lvlText w:val="%1."/>
      <w:lvlJc w:val="left"/>
      <w:pPr>
        <w:ind w:left="891" w:hanging="46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4600D22"/>
    <w:multiLevelType w:val="hybridMultilevel"/>
    <w:tmpl w:val="FCA87D54"/>
    <w:lvl w:ilvl="0" w:tplc="7B04E514">
      <w:start w:val="1"/>
      <w:numFmt w:val="decimal"/>
      <w:lvlText w:val="%1."/>
      <w:lvlJc w:val="left"/>
      <w:pPr>
        <w:ind w:left="720" w:hanging="360"/>
      </w:pPr>
      <w:rPr>
        <w:rFonts w:ascii="ArialNarrow,Bold" w:hAnsi="ArialNarrow,Bold" w:cs="ArialNarrow,Bold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87FA1"/>
    <w:multiLevelType w:val="hybridMultilevel"/>
    <w:tmpl w:val="DBDE4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2150F"/>
    <w:multiLevelType w:val="hybridMultilevel"/>
    <w:tmpl w:val="A484E596"/>
    <w:lvl w:ilvl="0" w:tplc="72B2AD2C">
      <w:start w:val="1"/>
      <w:numFmt w:val="decimal"/>
      <w:lvlText w:val="%1."/>
      <w:lvlJc w:val="left"/>
      <w:pPr>
        <w:ind w:left="1065" w:hanging="705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022A7C"/>
    <w:rsid w:val="0001333C"/>
    <w:rsid w:val="00022A7C"/>
    <w:rsid w:val="00084593"/>
    <w:rsid w:val="000C3089"/>
    <w:rsid w:val="001A63C5"/>
    <w:rsid w:val="002C26D9"/>
    <w:rsid w:val="003656CD"/>
    <w:rsid w:val="0048297F"/>
    <w:rsid w:val="005361BA"/>
    <w:rsid w:val="005B383B"/>
    <w:rsid w:val="006B5A17"/>
    <w:rsid w:val="00701661"/>
    <w:rsid w:val="00766FA3"/>
    <w:rsid w:val="007C6C06"/>
    <w:rsid w:val="00A3460D"/>
    <w:rsid w:val="00A45952"/>
    <w:rsid w:val="00A50608"/>
    <w:rsid w:val="00AA2CE5"/>
    <w:rsid w:val="00B24C30"/>
    <w:rsid w:val="00B95154"/>
    <w:rsid w:val="00B96227"/>
    <w:rsid w:val="00BA265B"/>
    <w:rsid w:val="00BF1F89"/>
    <w:rsid w:val="00CF35BD"/>
    <w:rsid w:val="00D933E7"/>
    <w:rsid w:val="00E7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 strokecolor="none [3212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9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A7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22A7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459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krzesz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kkrzesz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_2_0921C8200921C5CC004993DEC1257CE6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2014-11-17T12:22:00Z</cp:lastPrinted>
  <dcterms:created xsi:type="dcterms:W3CDTF">2014-11-14T14:00:00Z</dcterms:created>
  <dcterms:modified xsi:type="dcterms:W3CDTF">2014-11-17T12:48:00Z</dcterms:modified>
</cp:coreProperties>
</file>